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91C" w:rsidRDefault="00F201CF" w:rsidP="00F201CF">
      <w:pPr>
        <w:spacing w:after="0" w:line="288" w:lineRule="auto"/>
        <w:rPr>
          <w:rFonts w:ascii="Arial" w:hAnsi="Arial" w:cs="Arial"/>
          <w:b/>
          <w:sz w:val="28"/>
          <w:szCs w:val="28"/>
        </w:rPr>
      </w:pPr>
      <w:bookmarkStart w:id="0" w:name="_GoBack"/>
      <w:bookmarkEnd w:id="0"/>
      <w:r w:rsidRPr="00F201CF">
        <w:rPr>
          <w:rFonts w:ascii="Arial" w:hAnsi="Arial" w:cs="Arial"/>
          <w:b/>
          <w:sz w:val="28"/>
          <w:szCs w:val="28"/>
        </w:rPr>
        <w:t>Hoofdstuk 4</w:t>
      </w:r>
      <w:r w:rsidRPr="00F201CF">
        <w:rPr>
          <w:rFonts w:ascii="Arial" w:hAnsi="Arial" w:cs="Arial"/>
          <w:b/>
          <w:sz w:val="28"/>
          <w:szCs w:val="28"/>
        </w:rPr>
        <w:tab/>
      </w:r>
      <w:r w:rsidR="001A391C" w:rsidRPr="00F201CF">
        <w:rPr>
          <w:rFonts w:ascii="Arial" w:hAnsi="Arial" w:cs="Arial"/>
          <w:b/>
          <w:sz w:val="28"/>
          <w:szCs w:val="28"/>
        </w:rPr>
        <w:t xml:space="preserve"> Grondbewerking</w:t>
      </w:r>
    </w:p>
    <w:p w:rsidR="00F201CF" w:rsidRDefault="00F201CF" w:rsidP="00F201CF">
      <w:pPr>
        <w:spacing w:after="0" w:line="288" w:lineRule="auto"/>
        <w:rPr>
          <w:rFonts w:ascii="Arial" w:hAnsi="Arial" w:cs="Arial"/>
          <w:sz w:val="18"/>
          <w:szCs w:val="18"/>
        </w:rPr>
      </w:pPr>
    </w:p>
    <w:p w:rsidR="00D70DBE" w:rsidRDefault="00D70DBE" w:rsidP="00F201CF">
      <w:pPr>
        <w:spacing w:after="0" w:line="288" w:lineRule="auto"/>
        <w:rPr>
          <w:rFonts w:ascii="Arial" w:hAnsi="Arial" w:cs="Arial"/>
          <w:sz w:val="18"/>
          <w:szCs w:val="18"/>
        </w:rPr>
      </w:pPr>
    </w:p>
    <w:p w:rsidR="00D70DBE" w:rsidRDefault="00D70DBE" w:rsidP="00F201CF">
      <w:pPr>
        <w:spacing w:after="0" w:line="288" w:lineRule="auto"/>
        <w:rPr>
          <w:rFonts w:ascii="Arial" w:hAnsi="Arial" w:cs="Arial"/>
          <w:sz w:val="18"/>
          <w:szCs w:val="18"/>
        </w:rPr>
      </w:pPr>
    </w:p>
    <w:p w:rsidR="00F201CF" w:rsidRPr="00F201CF" w:rsidRDefault="00F201CF" w:rsidP="00D31BEA">
      <w:pPr>
        <w:spacing w:after="0" w:line="288" w:lineRule="auto"/>
        <w:ind w:firstLine="708"/>
        <w:rPr>
          <w:rFonts w:ascii="Arial" w:hAnsi="Arial" w:cs="Arial"/>
          <w:b/>
          <w:sz w:val="20"/>
          <w:szCs w:val="20"/>
        </w:rPr>
      </w:pPr>
      <w:r w:rsidRPr="00F201CF">
        <w:rPr>
          <w:rFonts w:ascii="Arial" w:hAnsi="Arial" w:cs="Arial"/>
          <w:b/>
          <w:sz w:val="20"/>
          <w:szCs w:val="20"/>
        </w:rPr>
        <w:t>4.1 Algemeen</w:t>
      </w:r>
    </w:p>
    <w:p w:rsidR="001A391C" w:rsidRPr="00F201CF" w:rsidRDefault="001A391C" w:rsidP="00F201CF">
      <w:pPr>
        <w:spacing w:after="0" w:line="288" w:lineRule="auto"/>
        <w:rPr>
          <w:rFonts w:ascii="Arial" w:hAnsi="Arial" w:cs="Arial"/>
          <w:b/>
          <w:sz w:val="18"/>
          <w:szCs w:val="18"/>
        </w:rPr>
      </w:pPr>
      <w:r w:rsidRPr="00F201CF">
        <w:rPr>
          <w:rFonts w:ascii="Arial" w:hAnsi="Arial" w:cs="Arial"/>
          <w:sz w:val="18"/>
          <w:szCs w:val="18"/>
        </w:rPr>
        <w:t xml:space="preserve">Uien eisen een ondiep, goed verkruimeld en vlak liggend zaaibed. Om dit te bereiken zal </w:t>
      </w:r>
      <w:r w:rsidR="00A61D12">
        <w:rPr>
          <w:rFonts w:ascii="Arial" w:hAnsi="Arial" w:cs="Arial"/>
          <w:sz w:val="18"/>
          <w:szCs w:val="18"/>
        </w:rPr>
        <w:t xml:space="preserve">allereerst </w:t>
      </w:r>
      <w:r w:rsidRPr="00F201CF">
        <w:rPr>
          <w:rFonts w:ascii="Arial" w:hAnsi="Arial" w:cs="Arial"/>
          <w:sz w:val="18"/>
          <w:szCs w:val="18"/>
        </w:rPr>
        <w:t xml:space="preserve">voldoende aandacht besteed moeten worden aan de </w:t>
      </w:r>
      <w:proofErr w:type="spellStart"/>
      <w:r w:rsidRPr="00F201CF">
        <w:rPr>
          <w:rFonts w:ascii="Arial" w:hAnsi="Arial" w:cs="Arial"/>
          <w:sz w:val="18"/>
          <w:szCs w:val="18"/>
        </w:rPr>
        <w:t>najaarsgrondbewerking</w:t>
      </w:r>
      <w:proofErr w:type="spellEnd"/>
      <w:r w:rsidRPr="00F201CF">
        <w:rPr>
          <w:rFonts w:ascii="Arial" w:hAnsi="Arial" w:cs="Arial"/>
          <w:sz w:val="18"/>
          <w:szCs w:val="18"/>
        </w:rPr>
        <w:t>. Ploeg het perceel bij voorkeur voor de winter onder droge omstandigheden en zo vlak mogelijk.</w:t>
      </w:r>
      <w:r w:rsidRPr="00F201CF">
        <w:rPr>
          <w:rFonts w:ascii="Arial" w:hAnsi="Arial" w:cs="Arial"/>
          <w:b/>
          <w:sz w:val="18"/>
          <w:szCs w:val="18"/>
        </w:rPr>
        <w:t xml:space="preserve"> </w:t>
      </w:r>
    </w:p>
    <w:p w:rsidR="001A391C" w:rsidRPr="00F201CF" w:rsidRDefault="00AC1660" w:rsidP="00F201CF">
      <w:pPr>
        <w:spacing w:after="0" w:line="288" w:lineRule="auto"/>
        <w:rPr>
          <w:rFonts w:ascii="Arial" w:hAnsi="Arial" w:cs="Arial"/>
          <w:b/>
          <w:sz w:val="18"/>
          <w:szCs w:val="18"/>
        </w:rPr>
      </w:pPr>
      <w:r w:rsidRPr="00F201CF">
        <w:rPr>
          <w:rFonts w:ascii="Arial" w:hAnsi="Arial" w:cs="Arial"/>
          <w:b/>
          <w:noProof/>
          <w:sz w:val="18"/>
          <w:szCs w:val="18"/>
          <w:lang w:eastAsia="nl-NL"/>
        </w:rPr>
        <w:drawing>
          <wp:anchor distT="0" distB="0" distL="114300" distR="114300" simplePos="0" relativeHeight="251658240" behindDoc="0" locked="0" layoutInCell="1" allowOverlap="1" wp14:anchorId="6FC58A9E" wp14:editId="0863BDC6">
            <wp:simplePos x="0" y="0"/>
            <wp:positionH relativeFrom="margin">
              <wp:posOffset>3816985</wp:posOffset>
            </wp:positionH>
            <wp:positionV relativeFrom="margin">
              <wp:posOffset>1332865</wp:posOffset>
            </wp:positionV>
            <wp:extent cx="1985645" cy="1487805"/>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5645" cy="1487805"/>
                    </a:xfrm>
                    <a:prstGeom prst="rect">
                      <a:avLst/>
                    </a:prstGeom>
                    <a:noFill/>
                  </pic:spPr>
                </pic:pic>
              </a:graphicData>
            </a:graphic>
            <wp14:sizeRelH relativeFrom="margin">
              <wp14:pctWidth>0</wp14:pctWidth>
            </wp14:sizeRelH>
            <wp14:sizeRelV relativeFrom="margin">
              <wp14:pctHeight>0</wp14:pctHeight>
            </wp14:sizeRelV>
          </wp:anchor>
        </w:drawing>
      </w:r>
    </w:p>
    <w:p w:rsidR="00AC1660" w:rsidRDefault="001A391C" w:rsidP="00F201CF">
      <w:pPr>
        <w:spacing w:after="0" w:line="288" w:lineRule="auto"/>
        <w:rPr>
          <w:rFonts w:ascii="Arial" w:hAnsi="Arial" w:cs="Arial"/>
          <w:sz w:val="18"/>
          <w:szCs w:val="18"/>
        </w:rPr>
      </w:pPr>
      <w:r w:rsidRPr="00F201CF">
        <w:rPr>
          <w:rFonts w:ascii="Arial" w:hAnsi="Arial" w:cs="Arial"/>
          <w:sz w:val="18"/>
          <w:szCs w:val="18"/>
        </w:rPr>
        <w:t xml:space="preserve">Bij het </w:t>
      </w:r>
      <w:proofErr w:type="spellStart"/>
      <w:r w:rsidRPr="00F201CF">
        <w:rPr>
          <w:rFonts w:ascii="Arial" w:hAnsi="Arial" w:cs="Arial"/>
          <w:sz w:val="18"/>
          <w:szCs w:val="18"/>
        </w:rPr>
        <w:t>zaaiklaar</w:t>
      </w:r>
      <w:proofErr w:type="spellEnd"/>
      <w:r w:rsidRPr="00F201CF">
        <w:rPr>
          <w:rFonts w:ascii="Arial" w:hAnsi="Arial" w:cs="Arial"/>
          <w:sz w:val="18"/>
          <w:szCs w:val="18"/>
        </w:rPr>
        <w:t xml:space="preserve"> maken kan dan met een ondiepe bewerking een zaaibed worden gemaakt  waar het zaad </w:t>
      </w:r>
      <w:r w:rsidRPr="00F201CF">
        <w:rPr>
          <w:rFonts w:ascii="Arial" w:hAnsi="Arial" w:cs="Arial"/>
          <w:b/>
          <w:sz w:val="18"/>
          <w:szCs w:val="18"/>
        </w:rPr>
        <w:t xml:space="preserve">overal op dezelfde diepte op een vaste </w:t>
      </w:r>
      <w:r w:rsidR="00A61D12">
        <w:rPr>
          <w:rFonts w:ascii="Arial" w:hAnsi="Arial" w:cs="Arial"/>
          <w:b/>
          <w:sz w:val="18"/>
          <w:szCs w:val="18"/>
        </w:rPr>
        <w:t xml:space="preserve">(vochtige) </w:t>
      </w:r>
      <w:r w:rsidRPr="00F201CF">
        <w:rPr>
          <w:rFonts w:ascii="Arial" w:hAnsi="Arial" w:cs="Arial"/>
          <w:b/>
          <w:sz w:val="18"/>
          <w:szCs w:val="18"/>
        </w:rPr>
        <w:t>ondergrond</w:t>
      </w:r>
      <w:r w:rsidRPr="00F201CF">
        <w:rPr>
          <w:rFonts w:ascii="Arial" w:hAnsi="Arial" w:cs="Arial"/>
          <w:sz w:val="18"/>
          <w:szCs w:val="18"/>
        </w:rPr>
        <w:t xml:space="preserve"> kan worden gezaaid. Is de ligging van de grond na het ploegen ongelijk dan zal bij de zaaibedbereiding omwille van de vlakligging te diep moeten worden gewerkt. Hetzelfde geldt als bij het </w:t>
      </w:r>
      <w:proofErr w:type="spellStart"/>
      <w:r w:rsidRPr="00F201CF">
        <w:rPr>
          <w:rFonts w:ascii="Arial" w:hAnsi="Arial" w:cs="Arial"/>
          <w:sz w:val="18"/>
          <w:szCs w:val="18"/>
        </w:rPr>
        <w:t>kunstmeststrooien</w:t>
      </w:r>
      <w:proofErr w:type="spellEnd"/>
      <w:r w:rsidRPr="00F201CF">
        <w:rPr>
          <w:rFonts w:ascii="Arial" w:hAnsi="Arial" w:cs="Arial"/>
          <w:sz w:val="18"/>
          <w:szCs w:val="18"/>
        </w:rPr>
        <w:t xml:space="preserve"> en/of de zaaibedbereiding de </w:t>
      </w:r>
      <w:proofErr w:type="spellStart"/>
      <w:r w:rsidRPr="00F201CF">
        <w:rPr>
          <w:rFonts w:ascii="Arial" w:hAnsi="Arial" w:cs="Arial"/>
          <w:sz w:val="18"/>
          <w:szCs w:val="18"/>
        </w:rPr>
        <w:t>trekkerwielen</w:t>
      </w:r>
      <w:proofErr w:type="spellEnd"/>
      <w:r w:rsidRPr="00F201CF">
        <w:rPr>
          <w:rFonts w:ascii="Arial" w:hAnsi="Arial" w:cs="Arial"/>
          <w:sz w:val="18"/>
          <w:szCs w:val="18"/>
        </w:rPr>
        <w:t xml:space="preserve"> te diep </w:t>
      </w:r>
      <w:proofErr w:type="spellStart"/>
      <w:r w:rsidRPr="00F201CF">
        <w:rPr>
          <w:rFonts w:ascii="Arial" w:hAnsi="Arial" w:cs="Arial"/>
          <w:sz w:val="18"/>
          <w:szCs w:val="18"/>
        </w:rPr>
        <w:t>insporen</w:t>
      </w:r>
      <w:proofErr w:type="spellEnd"/>
      <w:r w:rsidRPr="00F201CF">
        <w:rPr>
          <w:rFonts w:ascii="Arial" w:hAnsi="Arial" w:cs="Arial"/>
          <w:sz w:val="18"/>
          <w:szCs w:val="18"/>
        </w:rPr>
        <w:t xml:space="preserve">. Ligt het ploegwerk niet goed aangesloten </w:t>
      </w:r>
      <w:r w:rsidR="00AC1660">
        <w:rPr>
          <w:rFonts w:ascii="Arial" w:hAnsi="Arial" w:cs="Arial"/>
          <w:sz w:val="18"/>
          <w:szCs w:val="18"/>
        </w:rPr>
        <w:t xml:space="preserve"> </w:t>
      </w:r>
    </w:p>
    <w:p w:rsidR="00D70DBE" w:rsidRDefault="001A391C" w:rsidP="00F201CF">
      <w:pPr>
        <w:spacing w:after="0" w:line="288" w:lineRule="auto"/>
        <w:rPr>
          <w:rFonts w:ascii="Arial" w:hAnsi="Arial" w:cs="Arial"/>
          <w:sz w:val="18"/>
          <w:szCs w:val="18"/>
        </w:rPr>
      </w:pPr>
      <w:r w:rsidRPr="00F201CF">
        <w:rPr>
          <w:rFonts w:ascii="Arial" w:hAnsi="Arial" w:cs="Arial"/>
          <w:sz w:val="18"/>
          <w:szCs w:val="18"/>
        </w:rPr>
        <w:t xml:space="preserve">of niet vlak genoeg dan is een bewerking met de cultivator tijdens een vroeg vorstperiode te overwegen. </w:t>
      </w:r>
      <w:r w:rsidR="00D70DBE">
        <w:rPr>
          <w:rFonts w:ascii="Arial" w:hAnsi="Arial" w:cs="Arial"/>
          <w:sz w:val="18"/>
          <w:szCs w:val="18"/>
        </w:rPr>
        <w:tab/>
      </w:r>
      <w:r w:rsidR="00D70DBE">
        <w:rPr>
          <w:rFonts w:ascii="Arial" w:hAnsi="Arial" w:cs="Arial"/>
          <w:sz w:val="18"/>
          <w:szCs w:val="18"/>
        </w:rPr>
        <w:tab/>
      </w:r>
      <w:r w:rsidR="00D70DBE">
        <w:rPr>
          <w:rFonts w:ascii="Arial" w:hAnsi="Arial" w:cs="Arial"/>
          <w:sz w:val="18"/>
          <w:szCs w:val="18"/>
        </w:rPr>
        <w:tab/>
      </w:r>
      <w:r w:rsidR="00D70DBE">
        <w:rPr>
          <w:rFonts w:ascii="Arial" w:hAnsi="Arial" w:cs="Arial"/>
          <w:sz w:val="18"/>
          <w:szCs w:val="18"/>
        </w:rPr>
        <w:tab/>
      </w:r>
      <w:r w:rsidR="00D70DBE">
        <w:rPr>
          <w:rFonts w:ascii="Arial" w:hAnsi="Arial" w:cs="Arial"/>
          <w:sz w:val="18"/>
          <w:szCs w:val="18"/>
        </w:rPr>
        <w:tab/>
      </w:r>
      <w:r w:rsidR="00D70DBE">
        <w:rPr>
          <w:rFonts w:ascii="Arial" w:hAnsi="Arial" w:cs="Arial"/>
          <w:sz w:val="18"/>
          <w:szCs w:val="18"/>
        </w:rPr>
        <w:tab/>
      </w:r>
      <w:r w:rsidR="00D70DBE">
        <w:rPr>
          <w:rFonts w:ascii="Arial" w:hAnsi="Arial" w:cs="Arial"/>
          <w:sz w:val="18"/>
          <w:szCs w:val="18"/>
        </w:rPr>
        <w:tab/>
      </w:r>
      <w:r w:rsidR="00D70DBE">
        <w:rPr>
          <w:rFonts w:ascii="Arial" w:hAnsi="Arial" w:cs="Arial"/>
          <w:sz w:val="18"/>
          <w:szCs w:val="18"/>
        </w:rPr>
        <w:tab/>
      </w:r>
      <w:r w:rsidR="00D70DBE">
        <w:rPr>
          <w:rFonts w:ascii="Arial" w:hAnsi="Arial" w:cs="Arial"/>
          <w:sz w:val="18"/>
          <w:szCs w:val="18"/>
        </w:rPr>
        <w:tab/>
      </w:r>
      <w:r w:rsidR="00D70DBE">
        <w:rPr>
          <w:rFonts w:ascii="Arial" w:hAnsi="Arial" w:cs="Arial"/>
          <w:sz w:val="18"/>
          <w:szCs w:val="18"/>
        </w:rPr>
        <w:tab/>
      </w:r>
      <w:r w:rsidR="00D70DBE">
        <w:rPr>
          <w:rFonts w:ascii="Arial" w:hAnsi="Arial" w:cs="Arial"/>
          <w:sz w:val="18"/>
          <w:szCs w:val="18"/>
        </w:rPr>
        <w:tab/>
      </w:r>
      <w:r w:rsidR="00D70DBE">
        <w:rPr>
          <w:rFonts w:ascii="Arial" w:hAnsi="Arial" w:cs="Arial"/>
          <w:sz w:val="18"/>
          <w:szCs w:val="18"/>
        </w:rPr>
        <w:tab/>
      </w:r>
      <w:r w:rsidR="00D70DBE">
        <w:rPr>
          <w:rFonts w:ascii="Arial" w:hAnsi="Arial" w:cs="Arial"/>
          <w:sz w:val="18"/>
          <w:szCs w:val="18"/>
        </w:rPr>
        <w:tab/>
      </w:r>
      <w:r w:rsidR="00D70DBE" w:rsidRPr="00D70DBE">
        <w:rPr>
          <w:rFonts w:ascii="Arial" w:hAnsi="Arial" w:cs="Arial"/>
          <w:i/>
          <w:sz w:val="18"/>
          <w:szCs w:val="18"/>
        </w:rPr>
        <w:t>afb vlak, vroeg en droog ploegwerk</w:t>
      </w:r>
      <w:r w:rsidR="00D70DBE">
        <w:rPr>
          <w:rFonts w:ascii="Arial" w:hAnsi="Arial" w:cs="Arial"/>
          <w:sz w:val="18"/>
          <w:szCs w:val="18"/>
        </w:rPr>
        <w:tab/>
      </w:r>
      <w:r w:rsidR="00D70DBE">
        <w:rPr>
          <w:rFonts w:ascii="Arial" w:hAnsi="Arial" w:cs="Arial"/>
          <w:sz w:val="18"/>
          <w:szCs w:val="18"/>
        </w:rPr>
        <w:tab/>
      </w:r>
      <w:r w:rsidR="00D70DBE">
        <w:rPr>
          <w:rFonts w:ascii="Arial" w:hAnsi="Arial" w:cs="Arial"/>
          <w:sz w:val="18"/>
          <w:szCs w:val="18"/>
        </w:rPr>
        <w:tab/>
      </w:r>
      <w:r w:rsidR="00D70DBE">
        <w:rPr>
          <w:rFonts w:ascii="Arial" w:hAnsi="Arial" w:cs="Arial"/>
          <w:sz w:val="18"/>
          <w:szCs w:val="18"/>
        </w:rPr>
        <w:tab/>
      </w:r>
      <w:r w:rsidR="00D70DBE">
        <w:rPr>
          <w:rFonts w:ascii="Arial" w:hAnsi="Arial" w:cs="Arial"/>
          <w:sz w:val="18"/>
          <w:szCs w:val="18"/>
        </w:rPr>
        <w:tab/>
      </w:r>
      <w:r w:rsidR="00D70DBE">
        <w:rPr>
          <w:rFonts w:ascii="Arial" w:hAnsi="Arial" w:cs="Arial"/>
          <w:sz w:val="18"/>
          <w:szCs w:val="18"/>
        </w:rPr>
        <w:tab/>
      </w:r>
      <w:r w:rsidR="00D70DBE">
        <w:rPr>
          <w:rFonts w:ascii="Arial" w:hAnsi="Arial" w:cs="Arial"/>
          <w:sz w:val="18"/>
          <w:szCs w:val="18"/>
        </w:rPr>
        <w:tab/>
      </w:r>
      <w:r w:rsidR="00D70DBE">
        <w:rPr>
          <w:rFonts w:ascii="Arial" w:hAnsi="Arial" w:cs="Arial"/>
          <w:sz w:val="18"/>
          <w:szCs w:val="18"/>
        </w:rPr>
        <w:tab/>
      </w:r>
      <w:r w:rsidR="00D70DBE">
        <w:rPr>
          <w:rFonts w:ascii="Arial" w:hAnsi="Arial" w:cs="Arial"/>
          <w:sz w:val="18"/>
          <w:szCs w:val="18"/>
        </w:rPr>
        <w:tab/>
      </w:r>
      <w:r w:rsidR="00D70DBE">
        <w:rPr>
          <w:rFonts w:ascii="Arial" w:hAnsi="Arial" w:cs="Arial"/>
          <w:sz w:val="18"/>
          <w:szCs w:val="18"/>
        </w:rPr>
        <w:tab/>
      </w:r>
      <w:r w:rsidR="00D70DBE">
        <w:rPr>
          <w:rFonts w:ascii="Arial" w:hAnsi="Arial" w:cs="Arial"/>
          <w:sz w:val="18"/>
          <w:szCs w:val="18"/>
        </w:rPr>
        <w:tab/>
      </w:r>
      <w:r w:rsidR="00D70DBE">
        <w:rPr>
          <w:rFonts w:ascii="Arial" w:hAnsi="Arial" w:cs="Arial"/>
          <w:sz w:val="18"/>
          <w:szCs w:val="18"/>
        </w:rPr>
        <w:tab/>
      </w:r>
      <w:r w:rsidR="00D70DBE">
        <w:rPr>
          <w:rFonts w:ascii="Arial" w:hAnsi="Arial" w:cs="Arial"/>
          <w:sz w:val="18"/>
          <w:szCs w:val="18"/>
        </w:rPr>
        <w:tab/>
      </w:r>
    </w:p>
    <w:p w:rsidR="001A391C" w:rsidRPr="00D70DBE" w:rsidRDefault="001A391C" w:rsidP="00F201CF">
      <w:pPr>
        <w:spacing w:after="0" w:line="288" w:lineRule="auto"/>
        <w:rPr>
          <w:rFonts w:ascii="Arial" w:hAnsi="Arial" w:cs="Arial"/>
          <w:sz w:val="18"/>
          <w:szCs w:val="18"/>
        </w:rPr>
      </w:pPr>
      <w:r w:rsidRPr="00F201CF">
        <w:rPr>
          <w:rFonts w:ascii="Arial" w:hAnsi="Arial" w:cs="Arial"/>
          <w:sz w:val="18"/>
          <w:szCs w:val="18"/>
        </w:rPr>
        <w:t xml:space="preserve">De omstandigheden waaronder het zaaibed wordt gerealiseerd, zijn medebepalend voor het groeiverloop van het gewas. Het is daarom van het grootste belang dat pas dan met de grondbewerking wordt begonnen als de grond goed droog is. Onder 'goed droog' moet niet alleen worden verstaan een ingedroogde toplaag maar ook de ondergrond moet goed droog zijn. Is de ondergrond nog te vochtig dan ontstaat een bepaalde mate van </w:t>
      </w:r>
      <w:proofErr w:type="spellStart"/>
      <w:r w:rsidRPr="00F201CF">
        <w:rPr>
          <w:rFonts w:ascii="Arial" w:hAnsi="Arial" w:cs="Arial"/>
          <w:sz w:val="18"/>
          <w:szCs w:val="18"/>
        </w:rPr>
        <w:t>versmering</w:t>
      </w:r>
      <w:proofErr w:type="spellEnd"/>
      <w:r w:rsidRPr="00F201CF">
        <w:rPr>
          <w:rFonts w:ascii="Arial" w:hAnsi="Arial" w:cs="Arial"/>
          <w:sz w:val="18"/>
          <w:szCs w:val="18"/>
        </w:rPr>
        <w:t xml:space="preserve"> en verdichting. Ook kan bij het zaaien een </w:t>
      </w:r>
      <w:proofErr w:type="spellStart"/>
      <w:r w:rsidRPr="00F201CF">
        <w:rPr>
          <w:rFonts w:ascii="Arial" w:hAnsi="Arial" w:cs="Arial"/>
          <w:sz w:val="18"/>
          <w:szCs w:val="18"/>
        </w:rPr>
        <w:t>versmering</w:t>
      </w:r>
      <w:proofErr w:type="spellEnd"/>
      <w:r w:rsidRPr="00F201CF">
        <w:rPr>
          <w:rFonts w:ascii="Arial" w:hAnsi="Arial" w:cs="Arial"/>
          <w:sz w:val="18"/>
          <w:szCs w:val="18"/>
        </w:rPr>
        <w:t xml:space="preserve"> van het zaaivoortje ontstaan met als gevolg problemen bij het kiemen van het zaad en de </w:t>
      </w:r>
      <w:proofErr w:type="spellStart"/>
      <w:r w:rsidRPr="00F201CF">
        <w:rPr>
          <w:rFonts w:ascii="Arial" w:hAnsi="Arial" w:cs="Arial"/>
          <w:sz w:val="18"/>
          <w:szCs w:val="18"/>
        </w:rPr>
        <w:t>beworteling</w:t>
      </w:r>
      <w:proofErr w:type="spellEnd"/>
      <w:r w:rsidRPr="00F201CF">
        <w:rPr>
          <w:rFonts w:ascii="Arial" w:hAnsi="Arial" w:cs="Arial"/>
          <w:sz w:val="18"/>
          <w:szCs w:val="18"/>
        </w:rPr>
        <w:t xml:space="preserve"> van het plantje.</w:t>
      </w:r>
      <w:r w:rsidRPr="00F201CF">
        <w:rPr>
          <w:rFonts w:ascii="Arial" w:hAnsi="Arial" w:cs="Arial"/>
          <w:sz w:val="18"/>
          <w:szCs w:val="18"/>
        </w:rPr>
        <w:br/>
        <w:t xml:space="preserve">Ideaal zou zijn als de uien konden worden gezaaid op niet bereden grond. Bij de huidige werkwijze moeten aan een dergelijk ideaal de nodige concessies worden gedaan. </w:t>
      </w:r>
      <w:r w:rsidRPr="00F201CF">
        <w:rPr>
          <w:rFonts w:ascii="Arial" w:hAnsi="Arial" w:cs="Arial"/>
          <w:b/>
          <w:sz w:val="18"/>
          <w:szCs w:val="18"/>
        </w:rPr>
        <w:t>Het streven dient daarom gericht te zijn op een goed zaaibed na één bewerking.</w:t>
      </w:r>
    </w:p>
    <w:p w:rsidR="00F201CF" w:rsidRPr="00F201CF" w:rsidRDefault="00F201CF" w:rsidP="00F201CF">
      <w:pPr>
        <w:spacing w:after="0" w:line="288" w:lineRule="auto"/>
        <w:rPr>
          <w:rFonts w:ascii="Arial" w:hAnsi="Arial" w:cs="Arial"/>
          <w:b/>
          <w:sz w:val="18"/>
          <w:szCs w:val="18"/>
        </w:rPr>
      </w:pPr>
    </w:p>
    <w:p w:rsidR="001A391C" w:rsidRPr="00F201CF" w:rsidRDefault="001A391C" w:rsidP="00F201CF">
      <w:pPr>
        <w:spacing w:after="0" w:line="288" w:lineRule="auto"/>
        <w:rPr>
          <w:rFonts w:ascii="Arial" w:hAnsi="Arial" w:cs="Arial"/>
          <w:sz w:val="18"/>
          <w:szCs w:val="18"/>
        </w:rPr>
      </w:pPr>
      <w:r w:rsidRPr="00F201CF">
        <w:rPr>
          <w:rFonts w:ascii="Arial" w:hAnsi="Arial" w:cs="Arial"/>
          <w:noProof/>
          <w:sz w:val="18"/>
          <w:szCs w:val="18"/>
          <w:lang w:eastAsia="nl-NL"/>
        </w:rPr>
        <w:drawing>
          <wp:inline distT="0" distB="0" distL="0" distR="0" wp14:anchorId="2253FCB0" wp14:editId="0B11BA9E">
            <wp:extent cx="2225040" cy="1673026"/>
            <wp:effectExtent l="0" t="0" r="3810" b="381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1648" cy="1670476"/>
                    </a:xfrm>
                    <a:prstGeom prst="rect">
                      <a:avLst/>
                    </a:prstGeom>
                    <a:noFill/>
                  </pic:spPr>
                </pic:pic>
              </a:graphicData>
            </a:graphic>
          </wp:inline>
        </w:drawing>
      </w:r>
      <w:r w:rsidRPr="00F201CF">
        <w:rPr>
          <w:rFonts w:ascii="Arial" w:hAnsi="Arial" w:cs="Arial"/>
          <w:sz w:val="18"/>
          <w:szCs w:val="18"/>
        </w:rPr>
        <w:t xml:space="preserve"> </w:t>
      </w:r>
      <w:r w:rsidR="00AC1660" w:rsidRPr="00D70DBE">
        <w:rPr>
          <w:rFonts w:ascii="Arial" w:hAnsi="Arial" w:cs="Arial"/>
          <w:i/>
          <w:sz w:val="18"/>
          <w:szCs w:val="18"/>
        </w:rPr>
        <w:t xml:space="preserve">afb </w:t>
      </w:r>
      <w:r w:rsidRPr="00D70DBE">
        <w:rPr>
          <w:rFonts w:ascii="Arial" w:hAnsi="Arial" w:cs="Arial"/>
          <w:i/>
          <w:sz w:val="18"/>
          <w:szCs w:val="18"/>
        </w:rPr>
        <w:t xml:space="preserve">zaaibed uien maken  in 1 </w:t>
      </w:r>
      <w:proofErr w:type="spellStart"/>
      <w:r w:rsidRPr="00D70DBE">
        <w:rPr>
          <w:rFonts w:ascii="Arial" w:hAnsi="Arial" w:cs="Arial"/>
          <w:i/>
          <w:sz w:val="18"/>
          <w:szCs w:val="18"/>
        </w:rPr>
        <w:t>werkgang</w:t>
      </w:r>
      <w:proofErr w:type="spellEnd"/>
    </w:p>
    <w:p w:rsidR="00D70DBE" w:rsidRDefault="00D70DBE" w:rsidP="00F201CF">
      <w:pPr>
        <w:spacing w:after="0" w:line="288" w:lineRule="auto"/>
        <w:rPr>
          <w:rFonts w:ascii="Arial" w:hAnsi="Arial" w:cs="Arial"/>
          <w:sz w:val="18"/>
          <w:szCs w:val="18"/>
        </w:rPr>
      </w:pPr>
    </w:p>
    <w:p w:rsidR="00D70DBE" w:rsidRDefault="00D70DBE" w:rsidP="00F201CF">
      <w:pPr>
        <w:spacing w:after="0" w:line="288" w:lineRule="auto"/>
        <w:rPr>
          <w:rFonts w:ascii="Arial" w:hAnsi="Arial" w:cs="Arial"/>
          <w:sz w:val="18"/>
          <w:szCs w:val="18"/>
        </w:rPr>
      </w:pPr>
    </w:p>
    <w:p w:rsidR="00D70DBE" w:rsidRDefault="00D70DBE" w:rsidP="00F201CF">
      <w:pPr>
        <w:spacing w:after="0" w:line="288" w:lineRule="auto"/>
        <w:rPr>
          <w:rFonts w:ascii="Arial" w:hAnsi="Arial" w:cs="Arial"/>
          <w:sz w:val="18"/>
          <w:szCs w:val="18"/>
        </w:rPr>
      </w:pPr>
      <w:r>
        <w:rPr>
          <w:rFonts w:ascii="Arial" w:hAnsi="Arial" w:cs="Arial"/>
          <w:sz w:val="18"/>
          <w:szCs w:val="18"/>
        </w:rPr>
        <w:t xml:space="preserve">Het </w:t>
      </w:r>
      <w:r w:rsidR="001A391C" w:rsidRPr="00F201CF">
        <w:rPr>
          <w:rFonts w:ascii="Arial" w:hAnsi="Arial" w:cs="Arial"/>
          <w:sz w:val="18"/>
          <w:szCs w:val="18"/>
        </w:rPr>
        <w:t>komt nogal eens voor dat men de grond een handje wil helpen door deze zogenaamd 'open' te trekken. Na deze bewerking moet het losgemaakte toplaagje indrogen en pas daarna wordt begonnen met het maken van het zaaibed. Als deze methode van werken geen absolute noodzaak is, moet ze met klem worden afgeraden.</w:t>
      </w:r>
    </w:p>
    <w:p w:rsidR="00D70DBE" w:rsidRDefault="00D70DBE" w:rsidP="00F201CF">
      <w:pPr>
        <w:spacing w:after="0" w:line="288" w:lineRule="auto"/>
        <w:rPr>
          <w:rFonts w:ascii="Arial" w:hAnsi="Arial" w:cs="Arial"/>
          <w:sz w:val="18"/>
          <w:szCs w:val="18"/>
        </w:rPr>
      </w:pPr>
    </w:p>
    <w:p w:rsidR="00A76CDF" w:rsidRDefault="001A391C" w:rsidP="00F201CF">
      <w:pPr>
        <w:spacing w:after="0" w:line="288" w:lineRule="auto"/>
        <w:rPr>
          <w:rFonts w:ascii="Arial" w:hAnsi="Arial" w:cs="Arial"/>
          <w:sz w:val="18"/>
          <w:szCs w:val="18"/>
        </w:rPr>
      </w:pPr>
      <w:r w:rsidRPr="00F201CF">
        <w:rPr>
          <w:rFonts w:ascii="Arial" w:hAnsi="Arial" w:cs="Arial"/>
          <w:sz w:val="18"/>
          <w:szCs w:val="18"/>
        </w:rPr>
        <w:t xml:space="preserve">In de praktijk worden gedurende het groeiseizoen met name bij extreme weersomstandigheden groei-afwijkingen waargenomen, die vaak in verband gebracht kunnen worden met de zaaibedbereiding. De oorzaak moet dan meestal worden gezocht in het feit dat bij het </w:t>
      </w:r>
      <w:proofErr w:type="spellStart"/>
      <w:r w:rsidRPr="00F201CF">
        <w:rPr>
          <w:rFonts w:ascii="Arial" w:hAnsi="Arial" w:cs="Arial"/>
          <w:sz w:val="18"/>
          <w:szCs w:val="18"/>
        </w:rPr>
        <w:t>zaaiklaar</w:t>
      </w:r>
      <w:proofErr w:type="spellEnd"/>
      <w:r w:rsidRPr="00F201CF">
        <w:rPr>
          <w:rFonts w:ascii="Arial" w:hAnsi="Arial" w:cs="Arial"/>
          <w:sz w:val="18"/>
          <w:szCs w:val="18"/>
        </w:rPr>
        <w:t xml:space="preserve"> maken de ondergrond onvoldoende droog was. Op plaatsen waar door het berijden van te vochtige ondergrond verdichting van de grond is ontstaan, treedt met name bij veel neerslag, gemakkelijk schade aan het gewas op. Met welk type werktuig het zaaibed bij voorkeur moet worden gemaakt, hangt onder andere af van de zwaarte en de structuur van de grond alsmede van de vlakligging van het perceel. </w:t>
      </w:r>
    </w:p>
    <w:p w:rsidR="001A391C" w:rsidRDefault="00D70DBE" w:rsidP="00F201CF">
      <w:pPr>
        <w:spacing w:after="0" w:line="288" w:lineRule="auto"/>
        <w:rPr>
          <w:rFonts w:ascii="Arial" w:hAnsi="Arial" w:cs="Arial"/>
          <w:sz w:val="18"/>
          <w:szCs w:val="18"/>
        </w:rPr>
      </w:pPr>
      <w:r>
        <w:rPr>
          <w:rFonts w:ascii="Arial" w:hAnsi="Arial" w:cs="Arial"/>
          <w:noProof/>
          <w:sz w:val="18"/>
          <w:szCs w:val="18"/>
          <w:lang w:eastAsia="nl-NL"/>
        </w:rPr>
        <w:lastRenderedPageBreak/>
        <w:drawing>
          <wp:anchor distT="0" distB="0" distL="114300" distR="114300" simplePos="0" relativeHeight="251659264" behindDoc="0" locked="0" layoutInCell="1" allowOverlap="1" wp14:anchorId="4378E598" wp14:editId="100CDC07">
            <wp:simplePos x="0" y="0"/>
            <wp:positionH relativeFrom="margin">
              <wp:posOffset>4006850</wp:posOffset>
            </wp:positionH>
            <wp:positionV relativeFrom="margin">
              <wp:posOffset>-320675</wp:posOffset>
            </wp:positionV>
            <wp:extent cx="1818640" cy="1363980"/>
            <wp:effectExtent l="0" t="0" r="0" b="762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8640" cy="1363980"/>
                    </a:xfrm>
                    <a:prstGeom prst="rect">
                      <a:avLst/>
                    </a:prstGeom>
                    <a:noFill/>
                  </pic:spPr>
                </pic:pic>
              </a:graphicData>
            </a:graphic>
            <wp14:sizeRelH relativeFrom="margin">
              <wp14:pctWidth>0</wp14:pctWidth>
            </wp14:sizeRelH>
            <wp14:sizeRelV relativeFrom="margin">
              <wp14:pctHeight>0</wp14:pctHeight>
            </wp14:sizeRelV>
          </wp:anchor>
        </w:drawing>
      </w:r>
      <w:r w:rsidR="001A391C" w:rsidRPr="00A76CDF">
        <w:rPr>
          <w:rFonts w:ascii="Arial" w:hAnsi="Arial" w:cs="Arial"/>
          <w:sz w:val="18"/>
          <w:szCs w:val="18"/>
        </w:rPr>
        <w:t xml:space="preserve">De werkingsdiepte van het werktuig dient goed </w:t>
      </w:r>
      <w:proofErr w:type="spellStart"/>
      <w:r w:rsidR="001A391C" w:rsidRPr="00A76CDF">
        <w:rPr>
          <w:rFonts w:ascii="Arial" w:hAnsi="Arial" w:cs="Arial"/>
          <w:sz w:val="18"/>
          <w:szCs w:val="18"/>
        </w:rPr>
        <w:t>afstelbaar</w:t>
      </w:r>
      <w:proofErr w:type="spellEnd"/>
      <w:r w:rsidR="001A391C" w:rsidRPr="00A76CDF">
        <w:rPr>
          <w:rFonts w:ascii="Arial" w:hAnsi="Arial" w:cs="Arial"/>
          <w:sz w:val="18"/>
          <w:szCs w:val="18"/>
        </w:rPr>
        <w:t xml:space="preserve"> te zijn. Op lichte slempgevoelige gronden verdient het de voorkeur de grond niet te fijn te verkruimelen. Een te fijn verkruimeld zaaibed op dit type gronden geeft een vergroot risico op </w:t>
      </w:r>
      <w:proofErr w:type="spellStart"/>
      <w:r w:rsidR="001A391C" w:rsidRPr="00A76CDF">
        <w:rPr>
          <w:rFonts w:ascii="Arial" w:hAnsi="Arial" w:cs="Arial"/>
          <w:sz w:val="18"/>
          <w:szCs w:val="18"/>
        </w:rPr>
        <w:t>verslemping</w:t>
      </w:r>
      <w:proofErr w:type="spellEnd"/>
      <w:r w:rsidR="001A391C" w:rsidRPr="00A76CDF">
        <w:rPr>
          <w:rFonts w:ascii="Arial" w:hAnsi="Arial" w:cs="Arial"/>
          <w:sz w:val="18"/>
          <w:szCs w:val="18"/>
        </w:rPr>
        <w:t xml:space="preserve"> van het zaaibed of korstvorming. </w:t>
      </w:r>
    </w:p>
    <w:p w:rsidR="00A61D12" w:rsidRDefault="00A61D12" w:rsidP="00F201CF">
      <w:pPr>
        <w:spacing w:after="0" w:line="288" w:lineRule="auto"/>
        <w:rPr>
          <w:rFonts w:ascii="Arial" w:hAnsi="Arial" w:cs="Arial"/>
          <w:sz w:val="18"/>
          <w:szCs w:val="18"/>
        </w:rPr>
      </w:pPr>
    </w:p>
    <w:p w:rsidR="00D70DBE" w:rsidRDefault="00D70DBE" w:rsidP="00F201CF">
      <w:pPr>
        <w:spacing w:after="0" w:line="288" w:lineRule="auto"/>
        <w:rPr>
          <w:rFonts w:ascii="Arial" w:hAnsi="Arial" w:cs="Arial"/>
          <w:i/>
          <w:sz w:val="18"/>
          <w:szCs w:val="18"/>
        </w:rPr>
      </w:pPr>
    </w:p>
    <w:p w:rsidR="00D70DBE" w:rsidRPr="00D70DBE" w:rsidRDefault="00D70DBE" w:rsidP="00D70DBE">
      <w:pPr>
        <w:spacing w:after="0" w:line="288" w:lineRule="auto"/>
        <w:rPr>
          <w:rFonts w:ascii="Arial" w:hAnsi="Arial" w:cs="Arial"/>
          <w:i/>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D70DBE">
        <w:rPr>
          <w:rFonts w:ascii="Arial" w:hAnsi="Arial" w:cs="Arial"/>
          <w:i/>
          <w:sz w:val="18"/>
          <w:szCs w:val="18"/>
        </w:rPr>
        <w:t>afb. korstvorming</w:t>
      </w:r>
    </w:p>
    <w:p w:rsidR="00D70DBE" w:rsidRPr="00D70DBE" w:rsidRDefault="00D70DBE" w:rsidP="00F201CF">
      <w:pPr>
        <w:spacing w:after="0" w:line="288" w:lineRule="auto"/>
        <w:rPr>
          <w:rFonts w:ascii="Arial" w:hAnsi="Arial" w:cs="Arial"/>
          <w:sz w:val="18"/>
          <w:szCs w:val="18"/>
        </w:rPr>
      </w:pPr>
    </w:p>
    <w:p w:rsidR="00D70DBE" w:rsidRDefault="00D70DBE" w:rsidP="00F201CF">
      <w:pPr>
        <w:spacing w:after="0" w:line="288" w:lineRule="auto"/>
        <w:rPr>
          <w:rFonts w:ascii="Arial" w:hAnsi="Arial" w:cs="Arial"/>
          <w:i/>
          <w:sz w:val="18"/>
          <w:szCs w:val="18"/>
        </w:rPr>
      </w:pPr>
    </w:p>
    <w:p w:rsidR="00EC1B24" w:rsidRPr="00EC1B24" w:rsidRDefault="00EC1B24" w:rsidP="00EC1B24">
      <w:pPr>
        <w:spacing w:after="0" w:line="288" w:lineRule="auto"/>
        <w:ind w:firstLine="708"/>
        <w:rPr>
          <w:rFonts w:ascii="Arial" w:hAnsi="Arial" w:cs="Arial"/>
          <w:b/>
          <w:sz w:val="20"/>
          <w:szCs w:val="20"/>
        </w:rPr>
      </w:pPr>
      <w:r w:rsidRPr="00EC1B24">
        <w:rPr>
          <w:rFonts w:ascii="Arial" w:hAnsi="Arial" w:cs="Arial"/>
          <w:b/>
          <w:sz w:val="20"/>
          <w:szCs w:val="20"/>
        </w:rPr>
        <w:t xml:space="preserve">4.2 twee </w:t>
      </w:r>
      <w:proofErr w:type="spellStart"/>
      <w:r w:rsidRPr="00EC1B24">
        <w:rPr>
          <w:rFonts w:ascii="Arial" w:hAnsi="Arial" w:cs="Arial"/>
          <w:b/>
          <w:sz w:val="20"/>
          <w:szCs w:val="20"/>
        </w:rPr>
        <w:t>wassigheid</w:t>
      </w:r>
      <w:proofErr w:type="spellEnd"/>
    </w:p>
    <w:p w:rsidR="00EC1B24" w:rsidRDefault="00F27C44" w:rsidP="00F201CF">
      <w:pPr>
        <w:spacing w:after="0" w:line="288" w:lineRule="auto"/>
        <w:rPr>
          <w:rFonts w:ascii="Verdana" w:hAnsi="Verdana"/>
          <w:color w:val="333333"/>
          <w:sz w:val="20"/>
          <w:szCs w:val="20"/>
          <w:shd w:val="clear" w:color="auto" w:fill="FFFFFF"/>
        </w:rPr>
      </w:pPr>
      <w:r>
        <w:rPr>
          <w:rFonts w:ascii="Arial" w:hAnsi="Arial" w:cs="Arial"/>
          <w:sz w:val="18"/>
          <w:szCs w:val="18"/>
        </w:rPr>
        <w:t xml:space="preserve">Als bij een deel van het zaad droog ligt of droog komt te liggen </w:t>
      </w:r>
      <w:r w:rsidR="00D70DBE">
        <w:rPr>
          <w:rFonts w:ascii="Arial" w:hAnsi="Arial" w:cs="Arial"/>
          <w:sz w:val="18"/>
          <w:szCs w:val="18"/>
        </w:rPr>
        <w:t xml:space="preserve">kan </w:t>
      </w:r>
      <w:r>
        <w:rPr>
          <w:rFonts w:ascii="Arial" w:hAnsi="Arial" w:cs="Arial"/>
          <w:sz w:val="18"/>
          <w:szCs w:val="18"/>
        </w:rPr>
        <w:t xml:space="preserve">dit </w:t>
      </w:r>
      <w:r w:rsidR="00D70DBE">
        <w:rPr>
          <w:rFonts w:ascii="Arial" w:hAnsi="Arial" w:cs="Arial"/>
          <w:sz w:val="18"/>
          <w:szCs w:val="18"/>
        </w:rPr>
        <w:t xml:space="preserve">leiden tot een </w:t>
      </w:r>
      <w:r w:rsidR="00A61D12" w:rsidRPr="00D70DBE">
        <w:rPr>
          <w:rFonts w:ascii="Arial" w:hAnsi="Arial" w:cs="Arial"/>
          <w:sz w:val="18"/>
          <w:szCs w:val="18"/>
        </w:rPr>
        <w:t xml:space="preserve">heterogene opkomst </w:t>
      </w:r>
      <w:r w:rsidR="00D70DBE">
        <w:rPr>
          <w:rFonts w:ascii="Arial" w:hAnsi="Arial" w:cs="Arial"/>
          <w:sz w:val="18"/>
          <w:szCs w:val="18"/>
        </w:rPr>
        <w:t xml:space="preserve">van de uien. </w:t>
      </w:r>
      <w:r>
        <w:rPr>
          <w:rFonts w:ascii="Arial" w:hAnsi="Arial" w:cs="Arial"/>
          <w:sz w:val="18"/>
          <w:szCs w:val="18"/>
        </w:rPr>
        <w:t xml:space="preserve">Ook wel 2-wassigheid genoemd. </w:t>
      </w:r>
      <w:r w:rsidR="00D70DBE">
        <w:rPr>
          <w:rFonts w:ascii="Arial" w:hAnsi="Arial" w:cs="Arial"/>
          <w:sz w:val="18"/>
          <w:szCs w:val="18"/>
        </w:rPr>
        <w:t xml:space="preserve">Het </w:t>
      </w:r>
      <w:r w:rsidR="00A61D12" w:rsidRPr="00D70DBE">
        <w:rPr>
          <w:rFonts w:ascii="Arial" w:hAnsi="Arial" w:cs="Arial"/>
          <w:sz w:val="18"/>
          <w:szCs w:val="18"/>
        </w:rPr>
        <w:t xml:space="preserve">gewas </w:t>
      </w:r>
      <w:r w:rsidR="00D70DBE">
        <w:rPr>
          <w:rFonts w:ascii="Arial" w:hAnsi="Arial" w:cs="Arial"/>
          <w:sz w:val="18"/>
          <w:szCs w:val="18"/>
        </w:rPr>
        <w:t xml:space="preserve">is dan </w:t>
      </w:r>
      <w:r w:rsidR="00A61D12" w:rsidRPr="00D70DBE">
        <w:rPr>
          <w:rFonts w:ascii="Arial" w:hAnsi="Arial" w:cs="Arial"/>
          <w:sz w:val="18"/>
          <w:szCs w:val="18"/>
        </w:rPr>
        <w:t>minder sterk, gevoeliger voor herbicide bespuitingen en </w:t>
      </w:r>
      <w:r w:rsidR="00D70DBE">
        <w:rPr>
          <w:rFonts w:ascii="Arial" w:hAnsi="Arial" w:cs="Arial"/>
          <w:sz w:val="18"/>
          <w:szCs w:val="18"/>
        </w:rPr>
        <w:t xml:space="preserve">geeft meer </w:t>
      </w:r>
      <w:r w:rsidR="00A61D12" w:rsidRPr="00D70DBE">
        <w:rPr>
          <w:rFonts w:ascii="Arial" w:hAnsi="Arial" w:cs="Arial"/>
          <w:sz w:val="18"/>
          <w:szCs w:val="18"/>
        </w:rPr>
        <w:t xml:space="preserve">ziektedruk. </w:t>
      </w:r>
      <w:r w:rsidR="00D70DBE">
        <w:rPr>
          <w:rFonts w:ascii="Arial" w:hAnsi="Arial" w:cs="Arial"/>
          <w:sz w:val="18"/>
          <w:szCs w:val="18"/>
        </w:rPr>
        <w:t>I</w:t>
      </w:r>
      <w:r w:rsidR="00A61D12" w:rsidRPr="00D70DBE">
        <w:rPr>
          <w:rFonts w:ascii="Arial" w:hAnsi="Arial" w:cs="Arial"/>
          <w:sz w:val="18"/>
          <w:szCs w:val="18"/>
        </w:rPr>
        <w:t>n zo</w:t>
      </w:r>
      <w:r w:rsidR="00D70DBE">
        <w:rPr>
          <w:rFonts w:ascii="Arial" w:hAnsi="Arial" w:cs="Arial"/>
          <w:sz w:val="18"/>
          <w:szCs w:val="18"/>
        </w:rPr>
        <w:t>’</w:t>
      </w:r>
      <w:r w:rsidR="00A61D12" w:rsidRPr="00D70DBE">
        <w:rPr>
          <w:rFonts w:ascii="Arial" w:hAnsi="Arial" w:cs="Arial"/>
          <w:sz w:val="18"/>
          <w:szCs w:val="18"/>
        </w:rPr>
        <w:t>n situatie</w:t>
      </w:r>
      <w:r w:rsidR="00D70DBE">
        <w:rPr>
          <w:rFonts w:ascii="Arial" w:hAnsi="Arial" w:cs="Arial"/>
          <w:sz w:val="18"/>
          <w:szCs w:val="18"/>
        </w:rPr>
        <w:t xml:space="preserve"> is </w:t>
      </w:r>
      <w:r w:rsidR="00A61D12" w:rsidRPr="00D70DBE">
        <w:rPr>
          <w:rFonts w:ascii="Arial" w:hAnsi="Arial" w:cs="Arial"/>
          <w:sz w:val="18"/>
          <w:szCs w:val="18"/>
        </w:rPr>
        <w:t xml:space="preserve">het </w:t>
      </w:r>
      <w:r w:rsidR="00D70DBE">
        <w:rPr>
          <w:rFonts w:ascii="Arial" w:hAnsi="Arial" w:cs="Arial"/>
          <w:sz w:val="18"/>
          <w:szCs w:val="18"/>
        </w:rPr>
        <w:t xml:space="preserve">lastiger om het </w:t>
      </w:r>
      <w:r w:rsidR="00A61D12" w:rsidRPr="00D70DBE">
        <w:rPr>
          <w:rFonts w:ascii="Arial" w:hAnsi="Arial" w:cs="Arial"/>
          <w:sz w:val="18"/>
          <w:szCs w:val="18"/>
        </w:rPr>
        <w:t xml:space="preserve">goede spuitmoment te vinden omdat er altijd te zwakke plantjes aanwezig zijn. </w:t>
      </w:r>
      <w:r w:rsidR="00D70DBE">
        <w:rPr>
          <w:rFonts w:ascii="Arial" w:hAnsi="Arial" w:cs="Arial"/>
          <w:sz w:val="18"/>
          <w:szCs w:val="18"/>
        </w:rPr>
        <w:t>In de praktijk zie je dan dat er een aantal plantjes sn</w:t>
      </w:r>
      <w:r w:rsidR="00A61D12" w:rsidRPr="00D70DBE">
        <w:rPr>
          <w:rFonts w:ascii="Arial" w:hAnsi="Arial" w:cs="Arial"/>
          <w:sz w:val="18"/>
          <w:szCs w:val="18"/>
        </w:rPr>
        <w:t>euvelen</w:t>
      </w:r>
      <w:r w:rsidR="00D70DBE">
        <w:rPr>
          <w:rFonts w:ascii="Arial" w:hAnsi="Arial" w:cs="Arial"/>
          <w:sz w:val="18"/>
          <w:szCs w:val="18"/>
        </w:rPr>
        <w:t>,</w:t>
      </w:r>
      <w:r w:rsidR="00A61D12" w:rsidRPr="00D70DBE">
        <w:rPr>
          <w:rFonts w:ascii="Arial" w:hAnsi="Arial" w:cs="Arial"/>
          <w:sz w:val="18"/>
          <w:szCs w:val="18"/>
        </w:rPr>
        <w:t xml:space="preserve"> of er </w:t>
      </w:r>
      <w:r w:rsidR="00D70DBE">
        <w:rPr>
          <w:rFonts w:ascii="Arial" w:hAnsi="Arial" w:cs="Arial"/>
          <w:sz w:val="18"/>
          <w:szCs w:val="18"/>
        </w:rPr>
        <w:t xml:space="preserve">ontstaat </w:t>
      </w:r>
      <w:r w:rsidR="00A61D12" w:rsidRPr="00D70DBE">
        <w:rPr>
          <w:rFonts w:ascii="Arial" w:hAnsi="Arial" w:cs="Arial"/>
          <w:sz w:val="18"/>
          <w:szCs w:val="18"/>
        </w:rPr>
        <w:t>achterstand in de groei, hetgeen de kwaliteit negatief beïnvloedt.</w:t>
      </w:r>
      <w:r w:rsidR="00EC1B24" w:rsidRPr="00EC1B24">
        <w:rPr>
          <w:rFonts w:ascii="Verdana" w:hAnsi="Verdana"/>
          <w:color w:val="333333"/>
          <w:sz w:val="20"/>
          <w:szCs w:val="20"/>
          <w:shd w:val="clear" w:color="auto" w:fill="FFFFFF"/>
        </w:rPr>
        <w:t xml:space="preserve"> </w:t>
      </w:r>
    </w:p>
    <w:p w:rsidR="00A61D12" w:rsidRDefault="00EC1B24" w:rsidP="00F201CF">
      <w:pPr>
        <w:spacing w:after="0" w:line="288" w:lineRule="auto"/>
        <w:rPr>
          <w:rFonts w:ascii="Arial" w:hAnsi="Arial" w:cs="Arial"/>
          <w:sz w:val="18"/>
          <w:szCs w:val="18"/>
        </w:rPr>
      </w:pPr>
      <w:r w:rsidRPr="00EC1B24">
        <w:rPr>
          <w:rFonts w:ascii="Arial" w:hAnsi="Arial" w:cs="Arial"/>
          <w:sz w:val="18"/>
          <w:szCs w:val="18"/>
        </w:rPr>
        <w:t>Bij de later opgekomen planten vindt de bolinductie te laat plaats, waardoor ze onvoldoende uitgroeien en uiteindelijk ook niet echt "rijp" groeien. Te kleine, zachte uien en peervorming zijn meestal het gevolg.  De MH-behandeling is moeilijk te timen. Omdat veel uien nog in de groeifase zitten bestaat het risico de ui voos te spuiten. De kleinere planten zijn vaak ook moeilijker met MH te raken. </w:t>
      </w:r>
    </w:p>
    <w:p w:rsidR="00EC1B24" w:rsidRPr="00D70DBE" w:rsidRDefault="00EC1B24" w:rsidP="00F201CF">
      <w:pPr>
        <w:spacing w:after="0" w:line="288" w:lineRule="auto"/>
        <w:rPr>
          <w:rFonts w:ascii="Arial" w:hAnsi="Arial" w:cs="Arial"/>
          <w:sz w:val="18"/>
          <w:szCs w:val="18"/>
        </w:rPr>
      </w:pPr>
    </w:p>
    <w:p w:rsidR="001A391C" w:rsidRPr="00D70DBE" w:rsidRDefault="001A391C" w:rsidP="00F201CF">
      <w:pPr>
        <w:spacing w:after="0" w:line="288" w:lineRule="auto"/>
        <w:rPr>
          <w:rFonts w:ascii="Arial" w:hAnsi="Arial" w:cs="Arial"/>
          <w:sz w:val="18"/>
          <w:szCs w:val="18"/>
        </w:rPr>
      </w:pPr>
    </w:p>
    <w:sectPr w:rsidR="001A391C" w:rsidRPr="00D70DBE" w:rsidSect="00E57C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1" w:cryptProviderType="rsaFull" w:cryptAlgorithmClass="hash" w:cryptAlgorithmType="typeAny" w:cryptAlgorithmSid="4" w:cryptSpinCount="100000" w:hash="5gH4EyRCuwaQ7x0UZO85VnXOVEo=" w:salt="ieyKPnQYevL9aYiidDGAaQ=="/>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91C"/>
    <w:rsid w:val="000F24C9"/>
    <w:rsid w:val="001A391C"/>
    <w:rsid w:val="001F7C7C"/>
    <w:rsid w:val="00455584"/>
    <w:rsid w:val="00756528"/>
    <w:rsid w:val="00A61D12"/>
    <w:rsid w:val="00A76CDF"/>
    <w:rsid w:val="00AC1660"/>
    <w:rsid w:val="00D31BEA"/>
    <w:rsid w:val="00D70DBE"/>
    <w:rsid w:val="00E63FFB"/>
    <w:rsid w:val="00EC1B24"/>
    <w:rsid w:val="00F201CF"/>
    <w:rsid w:val="00F27C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A391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A391C"/>
    <w:rPr>
      <w:rFonts w:ascii="Tahoma" w:hAnsi="Tahoma" w:cs="Tahoma"/>
      <w:sz w:val="16"/>
      <w:szCs w:val="16"/>
    </w:rPr>
  </w:style>
  <w:style w:type="character" w:styleId="Hyperlink">
    <w:name w:val="Hyperlink"/>
    <w:basedOn w:val="Standaardalinea-lettertype"/>
    <w:uiPriority w:val="99"/>
    <w:unhideWhenUsed/>
    <w:rsid w:val="00A61D12"/>
    <w:rPr>
      <w:color w:val="0000FF" w:themeColor="hyperlink"/>
      <w:u w:val="single"/>
    </w:rPr>
  </w:style>
  <w:style w:type="character" w:styleId="GevolgdeHyperlink">
    <w:name w:val="FollowedHyperlink"/>
    <w:basedOn w:val="Standaardalinea-lettertype"/>
    <w:uiPriority w:val="99"/>
    <w:semiHidden/>
    <w:unhideWhenUsed/>
    <w:rsid w:val="00D70D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A391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A391C"/>
    <w:rPr>
      <w:rFonts w:ascii="Tahoma" w:hAnsi="Tahoma" w:cs="Tahoma"/>
      <w:sz w:val="16"/>
      <w:szCs w:val="16"/>
    </w:rPr>
  </w:style>
  <w:style w:type="character" w:styleId="Hyperlink">
    <w:name w:val="Hyperlink"/>
    <w:basedOn w:val="Standaardalinea-lettertype"/>
    <w:uiPriority w:val="99"/>
    <w:unhideWhenUsed/>
    <w:rsid w:val="00A61D12"/>
    <w:rPr>
      <w:color w:val="0000FF" w:themeColor="hyperlink"/>
      <w:u w:val="single"/>
    </w:rPr>
  </w:style>
  <w:style w:type="character" w:styleId="GevolgdeHyperlink">
    <w:name w:val="FollowedHyperlink"/>
    <w:basedOn w:val="Standaardalinea-lettertype"/>
    <w:uiPriority w:val="99"/>
    <w:semiHidden/>
    <w:unhideWhenUsed/>
    <w:rsid w:val="00D70D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626</Words>
  <Characters>3447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Edudelta Onderwijsgroep</Company>
  <LinksUpToDate>false</LinksUpToDate>
  <CharactersWithSpaces>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wielemaker</dc:creator>
  <cp:lastModifiedBy>johan wielemaker</cp:lastModifiedBy>
  <cp:revision>6</cp:revision>
  <dcterms:created xsi:type="dcterms:W3CDTF">2013-01-15T18:21:00Z</dcterms:created>
  <dcterms:modified xsi:type="dcterms:W3CDTF">2013-01-27T20:55:00Z</dcterms:modified>
</cp:coreProperties>
</file>